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9F" w:rsidRDefault="00572750" w:rsidP="00C96420">
      <w:pP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 wp14:anchorId="24D360AE" wp14:editId="5C30B153">
            <wp:extent cx="5334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420" w:rsidRPr="00C96420" w:rsidRDefault="00C96420" w:rsidP="00C96420">
      <w:pPr>
        <w:jc w:val="center"/>
        <w:rPr>
          <w:color w:val="000000"/>
          <w:sz w:val="20"/>
          <w:szCs w:val="20"/>
        </w:rPr>
      </w:pPr>
    </w:p>
    <w:p w:rsidR="00DE079F" w:rsidRDefault="006A67EB">
      <w:pPr>
        <w:pStyle w:val="af"/>
        <w:rPr>
          <w:spacing w:val="-20"/>
        </w:rPr>
      </w:pPr>
      <w:r>
        <w:rPr>
          <w:spacing w:val="-20"/>
        </w:rPr>
        <w:t>ПРЕДСТАВИТЕЛЬНОЕ СОБРАНИЕ</w:t>
      </w:r>
    </w:p>
    <w:p w:rsidR="00DE079F" w:rsidRPr="00C96420" w:rsidRDefault="006A67EB" w:rsidP="00C96420">
      <w:pPr>
        <w:pStyle w:val="af"/>
        <w:rPr>
          <w:spacing w:val="-20"/>
        </w:rPr>
      </w:pPr>
      <w:r>
        <w:rPr>
          <w:spacing w:val="-20"/>
        </w:rPr>
        <w:t>ШЕКСНИНСКОГО МУНИЦИПАЛЬНОГО ОКРУГА</w:t>
      </w:r>
    </w:p>
    <w:p w:rsidR="00DE079F" w:rsidRDefault="00DE079F">
      <w:pPr>
        <w:jc w:val="center"/>
        <w:rPr>
          <w:b/>
          <w:bCs/>
          <w:sz w:val="22"/>
          <w:szCs w:val="22"/>
        </w:rPr>
      </w:pPr>
    </w:p>
    <w:p w:rsidR="00DE079F" w:rsidRDefault="006A67EB">
      <w:pPr>
        <w:pStyle w:val="1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E079F" w:rsidRDefault="00DE079F">
      <w:pPr>
        <w:jc w:val="center"/>
      </w:pPr>
    </w:p>
    <w:p w:rsidR="00B071C8" w:rsidRDefault="00B071C8">
      <w:pPr>
        <w:jc w:val="center"/>
      </w:pPr>
    </w:p>
    <w:p w:rsidR="00DE079F" w:rsidRDefault="006A67EB">
      <w:pPr>
        <w:jc w:val="center"/>
        <w:rPr>
          <w:b/>
          <w:bCs/>
          <w:sz w:val="28"/>
          <w:szCs w:val="32"/>
        </w:rPr>
      </w:pPr>
      <w:r>
        <w:t xml:space="preserve">  </w:t>
      </w:r>
      <w:r w:rsidR="00F26832">
        <w:rPr>
          <w:sz w:val="28"/>
        </w:rPr>
        <w:t xml:space="preserve">от _______________ года </w:t>
      </w:r>
      <w:r w:rsidR="00E03140">
        <w:rPr>
          <w:sz w:val="28"/>
        </w:rPr>
        <w:t xml:space="preserve">                                                                        </w:t>
      </w:r>
      <w:r w:rsidR="00F26832">
        <w:rPr>
          <w:sz w:val="28"/>
        </w:rPr>
        <w:t>№ _____</w:t>
      </w:r>
    </w:p>
    <w:p w:rsidR="00DE079F" w:rsidRDefault="006A67EB">
      <w:pPr>
        <w:jc w:val="center"/>
        <w:rPr>
          <w:color w:val="000080"/>
        </w:rPr>
      </w:pPr>
      <w:r>
        <w:t>п. Шексна</w:t>
      </w:r>
    </w:p>
    <w:p w:rsidR="00C96420" w:rsidRDefault="00C96420" w:rsidP="00C96420">
      <w:pPr>
        <w:rPr>
          <w:color w:val="000080"/>
        </w:rPr>
      </w:pPr>
      <w:r>
        <w:rPr>
          <w:color w:val="000080"/>
        </w:rPr>
        <w:t xml:space="preserve">                    </w:t>
      </w:r>
      <w:r w:rsidR="00BF69C5">
        <w:rPr>
          <w:color w:val="000080"/>
        </w:rPr>
        <w:t xml:space="preserve">  </w:t>
      </w:r>
    </w:p>
    <w:p w:rsidR="00BF69C5" w:rsidRPr="00C96420" w:rsidRDefault="00BF69C5" w:rsidP="00C96420">
      <w:pPr>
        <w:rPr>
          <w:color w:val="000080"/>
        </w:rPr>
      </w:pPr>
    </w:p>
    <w:p w:rsidR="00766211" w:rsidRDefault="00E03140" w:rsidP="00766211">
      <w:pPr>
        <w:autoSpaceDE w:val="0"/>
        <w:autoSpaceDN w:val="0"/>
        <w:adjustRightInd w:val="0"/>
        <w:rPr>
          <w:rFonts w:ascii="XOThames" w:hAnsi="XOThames" w:cs="XOThames"/>
          <w:sz w:val="28"/>
          <w:szCs w:val="28"/>
        </w:rPr>
      </w:pPr>
      <w:r w:rsidRPr="00B03E6A">
        <w:rPr>
          <w:sz w:val="28"/>
          <w:szCs w:val="28"/>
        </w:rPr>
        <w:t>Об</w:t>
      </w:r>
      <w:r w:rsidR="00C96420" w:rsidRPr="00B03E6A">
        <w:rPr>
          <w:sz w:val="28"/>
          <w:szCs w:val="28"/>
        </w:rPr>
        <w:t xml:space="preserve"> утверждении </w:t>
      </w:r>
      <w:r w:rsidR="003811AB" w:rsidRPr="00B03E6A">
        <w:rPr>
          <w:sz w:val="28"/>
          <w:szCs w:val="28"/>
        </w:rPr>
        <w:t>генерального плана</w:t>
      </w:r>
      <w:r w:rsidR="002355F3">
        <w:rPr>
          <w:sz w:val="28"/>
          <w:szCs w:val="28"/>
        </w:rPr>
        <w:t xml:space="preserve"> </w:t>
      </w:r>
    </w:p>
    <w:p w:rsidR="00766211" w:rsidRPr="00495522" w:rsidRDefault="00766211" w:rsidP="00766211">
      <w:pPr>
        <w:autoSpaceDE w:val="0"/>
        <w:autoSpaceDN w:val="0"/>
        <w:adjustRightInd w:val="0"/>
        <w:rPr>
          <w:sz w:val="28"/>
          <w:szCs w:val="28"/>
        </w:rPr>
      </w:pPr>
      <w:r w:rsidRPr="00495522">
        <w:rPr>
          <w:sz w:val="28"/>
          <w:szCs w:val="28"/>
        </w:rPr>
        <w:t>Шекснинского муниципального округа</w:t>
      </w:r>
    </w:p>
    <w:p w:rsidR="00495522" w:rsidRDefault="00766211" w:rsidP="00766211">
      <w:pPr>
        <w:autoSpaceDE w:val="0"/>
        <w:autoSpaceDN w:val="0"/>
        <w:adjustRightInd w:val="0"/>
        <w:rPr>
          <w:sz w:val="28"/>
          <w:szCs w:val="28"/>
        </w:rPr>
      </w:pPr>
      <w:r w:rsidRPr="00495522">
        <w:rPr>
          <w:sz w:val="28"/>
          <w:szCs w:val="28"/>
        </w:rPr>
        <w:t>Вологодской области</w:t>
      </w:r>
      <w:r w:rsidR="00495522">
        <w:rPr>
          <w:sz w:val="28"/>
          <w:szCs w:val="28"/>
        </w:rPr>
        <w:t xml:space="preserve"> </w:t>
      </w:r>
      <w:r w:rsidRPr="00495522">
        <w:rPr>
          <w:sz w:val="28"/>
          <w:szCs w:val="28"/>
        </w:rPr>
        <w:t xml:space="preserve">применительно </w:t>
      </w:r>
    </w:p>
    <w:p w:rsidR="00495522" w:rsidRDefault="00766211" w:rsidP="00766211">
      <w:pPr>
        <w:autoSpaceDE w:val="0"/>
        <w:autoSpaceDN w:val="0"/>
        <w:adjustRightInd w:val="0"/>
        <w:rPr>
          <w:sz w:val="28"/>
          <w:szCs w:val="28"/>
        </w:rPr>
      </w:pPr>
      <w:r w:rsidRPr="00495522">
        <w:rPr>
          <w:sz w:val="28"/>
          <w:szCs w:val="28"/>
        </w:rPr>
        <w:t xml:space="preserve">к территории в границах </w:t>
      </w:r>
      <w:proofErr w:type="gramStart"/>
      <w:r w:rsidRPr="00495522">
        <w:rPr>
          <w:sz w:val="28"/>
          <w:szCs w:val="28"/>
        </w:rPr>
        <w:t>сельского</w:t>
      </w:r>
      <w:proofErr w:type="gramEnd"/>
      <w:r w:rsidRPr="00495522">
        <w:rPr>
          <w:sz w:val="28"/>
          <w:szCs w:val="28"/>
        </w:rPr>
        <w:t xml:space="preserve"> </w:t>
      </w:r>
    </w:p>
    <w:p w:rsidR="00495522" w:rsidRDefault="00766211" w:rsidP="00766211">
      <w:pPr>
        <w:autoSpaceDE w:val="0"/>
        <w:autoSpaceDN w:val="0"/>
        <w:adjustRightInd w:val="0"/>
        <w:rPr>
          <w:sz w:val="28"/>
          <w:szCs w:val="28"/>
        </w:rPr>
      </w:pPr>
      <w:r w:rsidRPr="00495522">
        <w:rPr>
          <w:sz w:val="28"/>
          <w:szCs w:val="28"/>
        </w:rPr>
        <w:t xml:space="preserve">поселения </w:t>
      </w:r>
      <w:proofErr w:type="spellStart"/>
      <w:r w:rsidRPr="00495522">
        <w:rPr>
          <w:sz w:val="28"/>
          <w:szCs w:val="28"/>
        </w:rPr>
        <w:t>Угольское</w:t>
      </w:r>
      <w:proofErr w:type="spellEnd"/>
      <w:r w:rsidR="00495522">
        <w:rPr>
          <w:sz w:val="28"/>
          <w:szCs w:val="28"/>
        </w:rPr>
        <w:t xml:space="preserve"> </w:t>
      </w:r>
      <w:r w:rsidRPr="00495522">
        <w:rPr>
          <w:sz w:val="28"/>
          <w:szCs w:val="28"/>
        </w:rPr>
        <w:t xml:space="preserve">Шекснинского </w:t>
      </w:r>
    </w:p>
    <w:p w:rsidR="004613B9" w:rsidRDefault="00766211" w:rsidP="00766211">
      <w:pPr>
        <w:autoSpaceDE w:val="0"/>
        <w:autoSpaceDN w:val="0"/>
        <w:adjustRightInd w:val="0"/>
        <w:rPr>
          <w:sz w:val="28"/>
          <w:szCs w:val="28"/>
        </w:rPr>
      </w:pPr>
      <w:r w:rsidRPr="00495522">
        <w:rPr>
          <w:sz w:val="28"/>
          <w:szCs w:val="28"/>
        </w:rPr>
        <w:t>муниципального</w:t>
      </w:r>
      <w:r w:rsidR="00F10A89">
        <w:rPr>
          <w:sz w:val="28"/>
          <w:szCs w:val="28"/>
        </w:rPr>
        <w:t xml:space="preserve"> </w:t>
      </w:r>
      <w:r w:rsidRPr="00495522">
        <w:rPr>
          <w:sz w:val="28"/>
          <w:szCs w:val="28"/>
        </w:rPr>
        <w:t xml:space="preserve">района </w:t>
      </w:r>
      <w:proofErr w:type="gramStart"/>
      <w:r w:rsidRPr="00495522">
        <w:rPr>
          <w:sz w:val="28"/>
          <w:szCs w:val="28"/>
        </w:rPr>
        <w:t>Вологодской</w:t>
      </w:r>
      <w:proofErr w:type="gramEnd"/>
      <w:r w:rsidRPr="00495522">
        <w:rPr>
          <w:sz w:val="28"/>
          <w:szCs w:val="28"/>
        </w:rPr>
        <w:t xml:space="preserve"> </w:t>
      </w:r>
    </w:p>
    <w:p w:rsidR="004613B9" w:rsidRDefault="00766211" w:rsidP="00766211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495522">
        <w:rPr>
          <w:sz w:val="28"/>
          <w:szCs w:val="28"/>
        </w:rPr>
        <w:t>области,</w:t>
      </w:r>
      <w:r w:rsidR="004613B9">
        <w:rPr>
          <w:sz w:val="28"/>
          <w:szCs w:val="28"/>
        </w:rPr>
        <w:t xml:space="preserve"> </w:t>
      </w:r>
      <w:r w:rsidRPr="00495522">
        <w:rPr>
          <w:sz w:val="28"/>
          <w:szCs w:val="28"/>
        </w:rPr>
        <w:t>существовавшего</w:t>
      </w:r>
      <w:r w:rsidR="00495522">
        <w:rPr>
          <w:sz w:val="28"/>
          <w:szCs w:val="28"/>
        </w:rPr>
        <w:t xml:space="preserve"> </w:t>
      </w:r>
      <w:r w:rsidRPr="00495522">
        <w:rPr>
          <w:sz w:val="28"/>
          <w:szCs w:val="28"/>
        </w:rPr>
        <w:t>до преобразования</w:t>
      </w:r>
      <w:proofErr w:type="gramEnd"/>
    </w:p>
    <w:p w:rsidR="004613B9" w:rsidRDefault="00766211" w:rsidP="00495522">
      <w:pPr>
        <w:autoSpaceDE w:val="0"/>
        <w:autoSpaceDN w:val="0"/>
        <w:adjustRightInd w:val="0"/>
        <w:rPr>
          <w:sz w:val="28"/>
          <w:szCs w:val="28"/>
        </w:rPr>
      </w:pPr>
      <w:r w:rsidRPr="00495522">
        <w:rPr>
          <w:sz w:val="28"/>
          <w:szCs w:val="28"/>
        </w:rPr>
        <w:t>его в округ,</w:t>
      </w:r>
      <w:r w:rsidR="004613B9">
        <w:rPr>
          <w:sz w:val="28"/>
          <w:szCs w:val="28"/>
        </w:rPr>
        <w:t xml:space="preserve"> </w:t>
      </w:r>
      <w:r w:rsidRPr="00495522">
        <w:rPr>
          <w:sz w:val="28"/>
          <w:szCs w:val="28"/>
        </w:rPr>
        <w:t>применительно к земельному участку</w:t>
      </w:r>
    </w:p>
    <w:p w:rsidR="00BF69C5" w:rsidRDefault="00766211" w:rsidP="00495522">
      <w:pPr>
        <w:autoSpaceDE w:val="0"/>
        <w:autoSpaceDN w:val="0"/>
        <w:adjustRightInd w:val="0"/>
        <w:rPr>
          <w:sz w:val="28"/>
          <w:szCs w:val="28"/>
        </w:rPr>
      </w:pPr>
      <w:r w:rsidRPr="00495522">
        <w:rPr>
          <w:sz w:val="28"/>
          <w:szCs w:val="28"/>
        </w:rPr>
        <w:t>с</w:t>
      </w:r>
      <w:r w:rsidR="00495522">
        <w:rPr>
          <w:sz w:val="28"/>
          <w:szCs w:val="28"/>
        </w:rPr>
        <w:t xml:space="preserve"> </w:t>
      </w:r>
      <w:r w:rsidR="00495522" w:rsidRPr="00495522">
        <w:rPr>
          <w:sz w:val="28"/>
          <w:szCs w:val="28"/>
        </w:rPr>
        <w:t>кадастровым</w:t>
      </w:r>
      <w:r w:rsidR="004613B9">
        <w:rPr>
          <w:sz w:val="28"/>
          <w:szCs w:val="28"/>
        </w:rPr>
        <w:t xml:space="preserve"> </w:t>
      </w:r>
      <w:r w:rsidR="00495522" w:rsidRPr="00495522">
        <w:rPr>
          <w:sz w:val="28"/>
          <w:szCs w:val="28"/>
        </w:rPr>
        <w:t xml:space="preserve">номером </w:t>
      </w:r>
      <w:r w:rsidRPr="00495522">
        <w:rPr>
          <w:sz w:val="28"/>
          <w:szCs w:val="28"/>
        </w:rPr>
        <w:t>35:23:0302062:172</w:t>
      </w:r>
    </w:p>
    <w:p w:rsidR="00495522" w:rsidRPr="00495522" w:rsidRDefault="00495522" w:rsidP="00495522">
      <w:pPr>
        <w:autoSpaceDE w:val="0"/>
        <w:autoSpaceDN w:val="0"/>
        <w:adjustRightInd w:val="0"/>
        <w:rPr>
          <w:sz w:val="28"/>
          <w:szCs w:val="28"/>
        </w:rPr>
      </w:pPr>
    </w:p>
    <w:p w:rsidR="00DE079F" w:rsidRPr="004613B9" w:rsidRDefault="006A67EB">
      <w:pPr>
        <w:jc w:val="both"/>
        <w:rPr>
          <w:sz w:val="28"/>
          <w:szCs w:val="28"/>
        </w:rPr>
      </w:pPr>
      <w:r>
        <w:rPr>
          <w:color w:val="000000"/>
          <w:sz w:val="28"/>
        </w:rPr>
        <w:tab/>
      </w:r>
      <w:bookmarkStart w:id="0" w:name="_GoBack"/>
      <w:proofErr w:type="gramStart"/>
      <w:r w:rsidR="007337BC" w:rsidRPr="004613B9">
        <w:rPr>
          <w:color w:val="000000"/>
          <w:sz w:val="28"/>
          <w:szCs w:val="28"/>
          <w:shd w:val="clear" w:color="auto" w:fill="FFFFFF"/>
        </w:rPr>
        <w:t xml:space="preserve">В соответствии </w:t>
      </w:r>
      <w:r w:rsidR="00BC4DAA" w:rsidRPr="004613B9">
        <w:rPr>
          <w:color w:val="000000"/>
          <w:sz w:val="28"/>
          <w:szCs w:val="28"/>
          <w:shd w:val="clear" w:color="auto" w:fill="FFFFFF"/>
        </w:rPr>
        <w:t>с</w:t>
      </w:r>
      <w:r w:rsidR="007337BC" w:rsidRPr="004613B9">
        <w:rPr>
          <w:color w:val="000000"/>
          <w:sz w:val="28"/>
          <w:szCs w:val="28"/>
          <w:shd w:val="clear" w:color="auto" w:fill="FFFFFF"/>
        </w:rPr>
        <w:t xml:space="preserve"> Градостроительн</w:t>
      </w:r>
      <w:r w:rsidR="00BC4DAA" w:rsidRPr="004613B9">
        <w:rPr>
          <w:color w:val="000000"/>
          <w:sz w:val="28"/>
          <w:szCs w:val="28"/>
          <w:shd w:val="clear" w:color="auto" w:fill="FFFFFF"/>
        </w:rPr>
        <w:t>ым</w:t>
      </w:r>
      <w:r w:rsidR="007337BC" w:rsidRPr="004613B9">
        <w:rPr>
          <w:color w:val="000000"/>
          <w:sz w:val="28"/>
          <w:szCs w:val="28"/>
          <w:shd w:val="clear" w:color="auto" w:fill="FFFFFF"/>
        </w:rPr>
        <w:t xml:space="preserve"> кодекс</w:t>
      </w:r>
      <w:r w:rsidR="00BC4DAA" w:rsidRPr="004613B9">
        <w:rPr>
          <w:color w:val="000000"/>
          <w:sz w:val="28"/>
          <w:szCs w:val="28"/>
          <w:shd w:val="clear" w:color="auto" w:fill="FFFFFF"/>
        </w:rPr>
        <w:t>ом</w:t>
      </w:r>
      <w:r w:rsidR="007337BC" w:rsidRPr="004613B9">
        <w:rPr>
          <w:color w:val="000000"/>
          <w:sz w:val="28"/>
          <w:szCs w:val="28"/>
          <w:shd w:val="clear" w:color="auto" w:fill="FFFFFF"/>
        </w:rPr>
        <w:t xml:space="preserve"> Российской Федерации, пунктом 26 части 1 статьи 16 Федерального закона от 06.10.2003 № 131-ФЗ «Об общих принципах организации местного самоуправления в Российской Федерации», законом Вологодской области от 15.12.2017 № 4259-ОЗ «О перераспределении полномочий в области градостроительной деятельности между органами местного самоуправления муниципальных образований области и органами государственной власти области», </w:t>
      </w:r>
      <w:r w:rsidRPr="004613B9">
        <w:rPr>
          <w:sz w:val="28"/>
          <w:szCs w:val="28"/>
        </w:rPr>
        <w:t xml:space="preserve">руководствуясь </w:t>
      </w:r>
      <w:r w:rsidR="00572750" w:rsidRPr="004613B9">
        <w:rPr>
          <w:sz w:val="28"/>
          <w:szCs w:val="28"/>
        </w:rPr>
        <w:t>Уставом</w:t>
      </w:r>
      <w:r w:rsidRPr="004613B9">
        <w:rPr>
          <w:sz w:val="28"/>
          <w:szCs w:val="28"/>
        </w:rPr>
        <w:t xml:space="preserve"> Шекснинского муниципального </w:t>
      </w:r>
      <w:r w:rsidR="00BC4DAA" w:rsidRPr="004613B9">
        <w:rPr>
          <w:sz w:val="28"/>
          <w:szCs w:val="28"/>
        </w:rPr>
        <w:t>округа</w:t>
      </w:r>
      <w:r w:rsidRPr="004613B9">
        <w:rPr>
          <w:sz w:val="28"/>
          <w:szCs w:val="28"/>
        </w:rPr>
        <w:t>, Представительное Собрание Шекснинского</w:t>
      </w:r>
      <w:proofErr w:type="gramEnd"/>
      <w:r w:rsidRPr="004613B9">
        <w:rPr>
          <w:sz w:val="28"/>
          <w:szCs w:val="28"/>
        </w:rPr>
        <w:t xml:space="preserve"> муниципального округа</w:t>
      </w:r>
    </w:p>
    <w:p w:rsidR="00DE079F" w:rsidRPr="004613B9" w:rsidRDefault="006A67EB">
      <w:pPr>
        <w:jc w:val="both"/>
        <w:rPr>
          <w:b/>
          <w:bCs/>
          <w:sz w:val="28"/>
          <w:szCs w:val="28"/>
        </w:rPr>
      </w:pPr>
      <w:r w:rsidRPr="004613B9">
        <w:rPr>
          <w:b/>
          <w:bCs/>
          <w:sz w:val="28"/>
          <w:szCs w:val="28"/>
        </w:rPr>
        <w:t>РЕШИЛО:</w:t>
      </w:r>
    </w:p>
    <w:bookmarkEnd w:id="0"/>
    <w:p w:rsidR="00BF69C5" w:rsidRPr="004613B9" w:rsidRDefault="00BF69C5">
      <w:pPr>
        <w:jc w:val="both"/>
        <w:rPr>
          <w:b/>
          <w:bCs/>
          <w:sz w:val="28"/>
          <w:szCs w:val="28"/>
        </w:rPr>
      </w:pPr>
    </w:p>
    <w:p w:rsidR="00495522" w:rsidRPr="004613B9" w:rsidRDefault="00E03140" w:rsidP="00495522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4613B9">
        <w:rPr>
          <w:sz w:val="28"/>
          <w:szCs w:val="28"/>
        </w:rPr>
        <w:t xml:space="preserve">Утвердить </w:t>
      </w:r>
      <w:r w:rsidR="00495522" w:rsidRPr="004613B9">
        <w:rPr>
          <w:sz w:val="28"/>
          <w:szCs w:val="28"/>
        </w:rPr>
        <w:t>генеральный план Шекснинского муниципального округа Вологодской области применительно к территории в границах сельского</w:t>
      </w:r>
    </w:p>
    <w:p w:rsidR="00F26832" w:rsidRPr="004613B9" w:rsidRDefault="00495522" w:rsidP="0049552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613B9">
        <w:rPr>
          <w:sz w:val="28"/>
          <w:szCs w:val="28"/>
        </w:rPr>
        <w:t xml:space="preserve">поселения </w:t>
      </w:r>
      <w:proofErr w:type="spellStart"/>
      <w:r w:rsidRPr="004613B9">
        <w:rPr>
          <w:sz w:val="28"/>
          <w:szCs w:val="28"/>
        </w:rPr>
        <w:t>Угольское</w:t>
      </w:r>
      <w:proofErr w:type="spellEnd"/>
      <w:r w:rsidRPr="004613B9">
        <w:rPr>
          <w:sz w:val="28"/>
          <w:szCs w:val="28"/>
        </w:rPr>
        <w:t xml:space="preserve"> Шекснинского муниципального района Вологодской области, существовавшего до преобразования его в округ, применительно к земельному участку с кадастровым номером 35:23:0302062:172</w:t>
      </w:r>
      <w:r w:rsidR="00BC4DAA" w:rsidRPr="004613B9">
        <w:rPr>
          <w:sz w:val="28"/>
          <w:szCs w:val="28"/>
        </w:rPr>
        <w:t>, в следующем составе:</w:t>
      </w:r>
    </w:p>
    <w:p w:rsidR="00BC4DAA" w:rsidRPr="004613B9" w:rsidRDefault="00CE127C" w:rsidP="00CE127C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4613B9">
        <w:rPr>
          <w:sz w:val="28"/>
          <w:szCs w:val="28"/>
        </w:rPr>
        <w:t>П</w:t>
      </w:r>
      <w:r w:rsidR="00BC4DAA" w:rsidRPr="004613B9">
        <w:rPr>
          <w:sz w:val="28"/>
          <w:szCs w:val="28"/>
        </w:rPr>
        <w:t>оложение о территориальном планировании</w:t>
      </w:r>
      <w:r w:rsidRPr="004613B9">
        <w:rPr>
          <w:sz w:val="28"/>
          <w:szCs w:val="28"/>
        </w:rPr>
        <w:t>.</w:t>
      </w:r>
      <w:r w:rsidR="00BC4DAA" w:rsidRPr="004613B9">
        <w:rPr>
          <w:sz w:val="28"/>
          <w:szCs w:val="28"/>
        </w:rPr>
        <w:t xml:space="preserve"> </w:t>
      </w:r>
      <w:r w:rsidRPr="004613B9">
        <w:rPr>
          <w:sz w:val="28"/>
          <w:szCs w:val="28"/>
        </w:rPr>
        <w:t xml:space="preserve">Текстовые материалы согласно приложению 1 к настоящему </w:t>
      </w:r>
      <w:r w:rsidR="00CE73C5" w:rsidRPr="004613B9">
        <w:rPr>
          <w:sz w:val="28"/>
          <w:szCs w:val="28"/>
        </w:rPr>
        <w:t>решению</w:t>
      </w:r>
      <w:r w:rsidRPr="004613B9">
        <w:rPr>
          <w:sz w:val="28"/>
          <w:szCs w:val="28"/>
        </w:rPr>
        <w:t>;</w:t>
      </w:r>
    </w:p>
    <w:p w:rsidR="00CE127C" w:rsidRPr="004613B9" w:rsidRDefault="00CE127C" w:rsidP="00CE127C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4613B9">
        <w:rPr>
          <w:sz w:val="28"/>
          <w:szCs w:val="28"/>
        </w:rPr>
        <w:t>Положение о территориальном планировании. Графические материалы (карты):</w:t>
      </w:r>
    </w:p>
    <w:p w:rsidR="00BC4DAA" w:rsidRPr="004613B9" w:rsidRDefault="00BC4DAA" w:rsidP="00CE127C">
      <w:pPr>
        <w:pStyle w:val="a3"/>
        <w:widowControl w:val="0"/>
        <w:numPr>
          <w:ilvl w:val="2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4613B9">
        <w:rPr>
          <w:sz w:val="28"/>
          <w:szCs w:val="28"/>
        </w:rPr>
        <w:t>карт</w:t>
      </w:r>
      <w:r w:rsidR="00EC4084" w:rsidRPr="004613B9">
        <w:rPr>
          <w:sz w:val="28"/>
          <w:szCs w:val="28"/>
        </w:rPr>
        <w:t>а</w:t>
      </w:r>
      <w:r w:rsidRPr="004613B9">
        <w:rPr>
          <w:sz w:val="28"/>
          <w:szCs w:val="28"/>
        </w:rPr>
        <w:t xml:space="preserve"> планируемого размещения объектов местного значения</w:t>
      </w:r>
      <w:r w:rsidR="0084251B" w:rsidRPr="004613B9">
        <w:rPr>
          <w:sz w:val="28"/>
          <w:szCs w:val="28"/>
        </w:rPr>
        <w:t xml:space="preserve"> </w:t>
      </w:r>
      <w:r w:rsidR="00CE127C" w:rsidRPr="004613B9">
        <w:rPr>
          <w:sz w:val="28"/>
          <w:szCs w:val="28"/>
        </w:rPr>
        <w:lastRenderedPageBreak/>
        <w:t xml:space="preserve">согласно приложению 2 к настоящему </w:t>
      </w:r>
      <w:r w:rsidR="00CE73C5" w:rsidRPr="004613B9">
        <w:rPr>
          <w:sz w:val="28"/>
          <w:szCs w:val="28"/>
        </w:rPr>
        <w:t>решению</w:t>
      </w:r>
      <w:r w:rsidR="00EC4084" w:rsidRPr="004613B9">
        <w:rPr>
          <w:sz w:val="28"/>
          <w:szCs w:val="28"/>
        </w:rPr>
        <w:t>;</w:t>
      </w:r>
    </w:p>
    <w:p w:rsidR="00CE127C" w:rsidRPr="004613B9" w:rsidRDefault="00CE127C" w:rsidP="00CE127C">
      <w:pPr>
        <w:pStyle w:val="a3"/>
        <w:widowControl w:val="0"/>
        <w:numPr>
          <w:ilvl w:val="2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4613B9">
        <w:rPr>
          <w:rFonts w:eastAsiaTheme="minorEastAsia"/>
          <w:sz w:val="28"/>
          <w:szCs w:val="28"/>
        </w:rPr>
        <w:t xml:space="preserve">Карта границ  населенных пунктов (в том числе границ образуемых населенных пунктов) </w:t>
      </w:r>
      <w:r w:rsidRPr="004613B9">
        <w:rPr>
          <w:sz w:val="28"/>
          <w:szCs w:val="28"/>
        </w:rPr>
        <w:t xml:space="preserve">согласно приложению 3 к настоящему </w:t>
      </w:r>
      <w:r w:rsidR="00CE73C5" w:rsidRPr="004613B9">
        <w:rPr>
          <w:sz w:val="28"/>
          <w:szCs w:val="28"/>
        </w:rPr>
        <w:t>решению;</w:t>
      </w:r>
    </w:p>
    <w:p w:rsidR="00CE127C" w:rsidRPr="004613B9" w:rsidRDefault="00CE127C" w:rsidP="00CE73C5">
      <w:pPr>
        <w:pStyle w:val="a3"/>
        <w:widowControl w:val="0"/>
        <w:numPr>
          <w:ilvl w:val="2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4613B9">
        <w:rPr>
          <w:rFonts w:eastAsiaTheme="minorEastAsia"/>
          <w:sz w:val="28"/>
          <w:szCs w:val="28"/>
        </w:rPr>
        <w:t xml:space="preserve">Карта функциональных зон </w:t>
      </w:r>
      <w:r w:rsidRPr="004613B9">
        <w:rPr>
          <w:sz w:val="28"/>
          <w:szCs w:val="28"/>
        </w:rPr>
        <w:t xml:space="preserve">согласно приложению 4 к настоящему </w:t>
      </w:r>
      <w:r w:rsidR="00CE73C5" w:rsidRPr="004613B9">
        <w:rPr>
          <w:sz w:val="28"/>
          <w:szCs w:val="28"/>
        </w:rPr>
        <w:t>решению;</w:t>
      </w:r>
    </w:p>
    <w:p w:rsidR="00CE73C5" w:rsidRPr="004613B9" w:rsidRDefault="00CE73C5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4613B9">
        <w:rPr>
          <w:sz w:val="28"/>
          <w:szCs w:val="28"/>
        </w:rPr>
        <w:t xml:space="preserve">Приложение к генеральному плану. </w:t>
      </w:r>
      <w:r w:rsidRPr="004613B9">
        <w:rPr>
          <w:rFonts w:eastAsiaTheme="minorEastAsia"/>
          <w:sz w:val="28"/>
          <w:szCs w:val="28"/>
        </w:rPr>
        <w:t xml:space="preserve">Сведения о границах населенных пунктов (в том числе границах образуемых населенных пунктов) </w:t>
      </w:r>
      <w:r w:rsidRPr="004613B9">
        <w:rPr>
          <w:sz w:val="28"/>
          <w:szCs w:val="28"/>
        </w:rPr>
        <w:t>согласно приложению 5 к настоящему решению;</w:t>
      </w:r>
    </w:p>
    <w:p w:rsidR="00CE73C5" w:rsidRPr="004613B9" w:rsidRDefault="00CE73C5" w:rsidP="006B1944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4613B9">
        <w:rPr>
          <w:sz w:val="28"/>
          <w:szCs w:val="28"/>
        </w:rPr>
        <w:t>Материалы по обоснованию. Текстовые материалы согласно приложению 6 к настоящему решению;</w:t>
      </w:r>
    </w:p>
    <w:p w:rsidR="00CE73C5" w:rsidRPr="004613B9" w:rsidRDefault="00CE73C5" w:rsidP="00CE73C5">
      <w:pPr>
        <w:pStyle w:val="a3"/>
        <w:widowControl w:val="0"/>
        <w:numPr>
          <w:ilvl w:val="1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4613B9">
        <w:rPr>
          <w:sz w:val="28"/>
          <w:szCs w:val="28"/>
        </w:rPr>
        <w:t>Материалы по обоснованию. Графические материалы (карты):</w:t>
      </w:r>
    </w:p>
    <w:p w:rsidR="00CE73C5" w:rsidRPr="004613B9" w:rsidRDefault="00CE73C5" w:rsidP="00CE73C5">
      <w:pPr>
        <w:pStyle w:val="a3"/>
        <w:widowControl w:val="0"/>
        <w:numPr>
          <w:ilvl w:val="2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4613B9">
        <w:rPr>
          <w:rFonts w:eastAsiaTheme="minorEastAsia"/>
          <w:sz w:val="28"/>
          <w:szCs w:val="28"/>
        </w:rPr>
        <w:t xml:space="preserve">Карта современного использования территории </w:t>
      </w:r>
      <w:r w:rsidRPr="004613B9">
        <w:rPr>
          <w:sz w:val="28"/>
          <w:szCs w:val="28"/>
        </w:rPr>
        <w:t>согласно приложению 7 к настоящему решению;</w:t>
      </w:r>
    </w:p>
    <w:p w:rsidR="00CE73C5" w:rsidRPr="004613B9" w:rsidRDefault="00CE73C5" w:rsidP="00CE73C5">
      <w:pPr>
        <w:pStyle w:val="a3"/>
        <w:widowControl w:val="0"/>
        <w:numPr>
          <w:ilvl w:val="2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4613B9">
        <w:rPr>
          <w:rFonts w:eastAsiaTheme="minorEastAsia"/>
          <w:sz w:val="28"/>
          <w:szCs w:val="28"/>
        </w:rPr>
        <w:t xml:space="preserve">Карта границ территорий, подверженных риску возникновения чрезвычайных ситуаций природного и техногенного характера </w:t>
      </w:r>
      <w:r w:rsidRPr="004613B9">
        <w:rPr>
          <w:sz w:val="28"/>
          <w:szCs w:val="28"/>
        </w:rPr>
        <w:t>согласно приложению 8 к настоящему решению;</w:t>
      </w:r>
    </w:p>
    <w:p w:rsidR="00CE73C5" w:rsidRPr="004613B9" w:rsidRDefault="00CE73C5" w:rsidP="00CE73C5">
      <w:pPr>
        <w:pStyle w:val="a3"/>
        <w:widowControl w:val="0"/>
        <w:numPr>
          <w:ilvl w:val="2"/>
          <w:numId w:val="22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4613B9">
        <w:rPr>
          <w:rFonts w:eastAsiaTheme="minorEastAsia"/>
          <w:sz w:val="28"/>
          <w:szCs w:val="28"/>
        </w:rPr>
        <w:t xml:space="preserve">Карта объектов, территорий и зон, которые оказали влияние на установление функциональных зон и планируемое размещение объектов местного значения, или объектов федерального значения, объектов регионального значения </w:t>
      </w:r>
      <w:r w:rsidRPr="004613B9">
        <w:rPr>
          <w:sz w:val="28"/>
          <w:szCs w:val="28"/>
        </w:rPr>
        <w:t xml:space="preserve">согласно приложению </w:t>
      </w:r>
      <w:r w:rsidR="00D31DE6" w:rsidRPr="004613B9">
        <w:rPr>
          <w:sz w:val="28"/>
          <w:szCs w:val="28"/>
        </w:rPr>
        <w:t>9</w:t>
      </w:r>
      <w:r w:rsidRPr="004613B9">
        <w:rPr>
          <w:sz w:val="28"/>
          <w:szCs w:val="28"/>
        </w:rPr>
        <w:t xml:space="preserve"> к настоящему решению.</w:t>
      </w:r>
    </w:p>
    <w:p w:rsidR="00DE079F" w:rsidRPr="004613B9" w:rsidRDefault="00B071C8" w:rsidP="006B1944">
      <w:pPr>
        <w:pStyle w:val="a3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4613B9">
        <w:rPr>
          <w:sz w:val="28"/>
          <w:szCs w:val="28"/>
        </w:rPr>
        <w:t>Настоящее решение вступает в силу со дня его официального опубликования в газете «Звезда» и подлежит размещению на официальном сайте</w:t>
      </w:r>
      <w:r w:rsidR="006A67EB" w:rsidRPr="004613B9">
        <w:rPr>
          <w:sz w:val="28"/>
          <w:szCs w:val="28"/>
        </w:rPr>
        <w:t xml:space="preserve"> Шекснинского муниципального округа в информационно-телекоммуникационной сети «Интернет».</w:t>
      </w:r>
    </w:p>
    <w:p w:rsidR="00C96420" w:rsidRPr="004613B9" w:rsidRDefault="00C96420" w:rsidP="00C96420">
      <w:pPr>
        <w:tabs>
          <w:tab w:val="left" w:pos="1080"/>
        </w:tabs>
        <w:jc w:val="both"/>
        <w:rPr>
          <w:color w:val="000000"/>
          <w:sz w:val="28"/>
          <w:szCs w:val="28"/>
        </w:rPr>
      </w:pPr>
    </w:p>
    <w:p w:rsidR="00BF69C5" w:rsidRPr="004613B9" w:rsidRDefault="00BF69C5" w:rsidP="00C96420">
      <w:pPr>
        <w:tabs>
          <w:tab w:val="left" w:pos="1080"/>
        </w:tabs>
        <w:jc w:val="both"/>
        <w:rPr>
          <w:color w:val="000000"/>
          <w:sz w:val="28"/>
          <w:szCs w:val="28"/>
        </w:rPr>
      </w:pPr>
    </w:p>
    <w:p w:rsidR="00DD2F46" w:rsidRPr="004613B9" w:rsidRDefault="00DD2F46" w:rsidP="00C96420">
      <w:pPr>
        <w:tabs>
          <w:tab w:val="left" w:pos="1080"/>
        </w:tabs>
        <w:jc w:val="both"/>
        <w:rPr>
          <w:color w:val="000000"/>
          <w:sz w:val="28"/>
          <w:szCs w:val="28"/>
        </w:rPr>
      </w:pPr>
    </w:p>
    <w:p w:rsidR="00393077" w:rsidRPr="004613B9" w:rsidRDefault="00393077" w:rsidP="00393077">
      <w:pPr>
        <w:jc w:val="both"/>
        <w:rPr>
          <w:sz w:val="28"/>
          <w:szCs w:val="28"/>
        </w:rPr>
      </w:pPr>
      <w:r w:rsidRPr="004613B9">
        <w:rPr>
          <w:sz w:val="28"/>
          <w:szCs w:val="28"/>
        </w:rPr>
        <w:t>Председатель</w:t>
      </w:r>
      <w:r w:rsidR="00C96420" w:rsidRPr="004613B9">
        <w:rPr>
          <w:sz w:val="28"/>
          <w:szCs w:val="28"/>
        </w:rPr>
        <w:t xml:space="preserve"> </w:t>
      </w:r>
      <w:r w:rsidRPr="004613B9">
        <w:rPr>
          <w:sz w:val="28"/>
          <w:szCs w:val="28"/>
        </w:rPr>
        <w:t>Представительного Собрания</w:t>
      </w:r>
    </w:p>
    <w:p w:rsidR="00393077" w:rsidRPr="004613B9" w:rsidRDefault="00393077" w:rsidP="00393077">
      <w:pPr>
        <w:jc w:val="both"/>
        <w:rPr>
          <w:sz w:val="28"/>
          <w:szCs w:val="28"/>
        </w:rPr>
      </w:pPr>
      <w:r w:rsidRPr="004613B9">
        <w:rPr>
          <w:sz w:val="28"/>
          <w:szCs w:val="28"/>
        </w:rPr>
        <w:t>Шекснинского муниципального округа                                         В.В. Кузнецов</w:t>
      </w:r>
    </w:p>
    <w:p w:rsidR="00393077" w:rsidRPr="004613B9" w:rsidRDefault="00393077" w:rsidP="00393077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</w:p>
    <w:p w:rsidR="00BF69C5" w:rsidRDefault="00EE0CAF" w:rsidP="00D80A33">
      <w:pPr>
        <w:tabs>
          <w:tab w:val="num" w:pos="0"/>
          <w:tab w:val="left" w:pos="1080"/>
        </w:tabs>
        <w:jc w:val="both"/>
        <w:rPr>
          <w:sz w:val="28"/>
          <w:szCs w:val="28"/>
        </w:rPr>
      </w:pPr>
      <w:r w:rsidRPr="004613B9">
        <w:rPr>
          <w:sz w:val="28"/>
          <w:szCs w:val="28"/>
        </w:rPr>
        <w:t>Глава Шекснинского муниципального округа</w:t>
      </w:r>
      <w:r>
        <w:rPr>
          <w:sz w:val="28"/>
          <w:szCs w:val="28"/>
        </w:rPr>
        <w:t xml:space="preserve">                                 Д.А. Кузьмин</w:t>
      </w:r>
    </w:p>
    <w:sectPr w:rsidR="00BF69C5" w:rsidSect="00E03140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03C" w:rsidRDefault="009E603C">
      <w:r>
        <w:separator/>
      </w:r>
    </w:p>
  </w:endnote>
  <w:endnote w:type="continuationSeparator" w:id="0">
    <w:p w:rsidR="009E603C" w:rsidRDefault="009E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Thame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03C" w:rsidRDefault="009E603C">
      <w:r>
        <w:separator/>
      </w:r>
    </w:p>
  </w:footnote>
  <w:footnote w:type="continuationSeparator" w:id="0">
    <w:p w:rsidR="009E603C" w:rsidRDefault="009E6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9F" w:rsidRDefault="006A67E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4613B9">
      <w:rPr>
        <w:noProof/>
      </w:rPr>
      <w:t>2</w:t>
    </w:r>
    <w:r>
      <w:fldChar w:fldCharType="end"/>
    </w:r>
  </w:p>
  <w:p w:rsidR="00DE079F" w:rsidRDefault="00DE079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5BB4"/>
    <w:multiLevelType w:val="multilevel"/>
    <w:tmpl w:val="7FB0E526"/>
    <w:lvl w:ilvl="0">
      <w:start w:val="1"/>
      <w:numFmt w:val="decimal"/>
      <w:lvlText w:val="1.%1"/>
      <w:lvlJc w:val="left"/>
      <w:pPr>
        <w:ind w:left="1520" w:hanging="360"/>
      </w:pPr>
      <w:rPr>
        <w:rFonts w:cs="Times New Roman"/>
      </w:rPr>
    </w:lvl>
    <w:lvl w:ilvl="1">
      <w:start w:val="1"/>
      <w:numFmt w:val="decimal"/>
      <w:lvlText w:val="1.%2"/>
      <w:lvlJc w:val="left"/>
      <w:pPr>
        <w:ind w:left="22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1">
    <w:nsid w:val="099A784A"/>
    <w:multiLevelType w:val="multilevel"/>
    <w:tmpl w:val="7118246C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194D5BFE"/>
    <w:multiLevelType w:val="multilevel"/>
    <w:tmpl w:val="AC2A3A5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75" w:hanging="720"/>
      </w:pPr>
    </w:lvl>
    <w:lvl w:ilvl="2">
      <w:start w:val="1"/>
      <w:numFmt w:val="decimal"/>
      <w:lvlText w:val="%1.%2.%3."/>
      <w:lvlJc w:val="left"/>
      <w:pPr>
        <w:ind w:left="3630" w:hanging="720"/>
      </w:pPr>
    </w:lvl>
    <w:lvl w:ilvl="3">
      <w:start w:val="1"/>
      <w:numFmt w:val="decimal"/>
      <w:lvlText w:val="%1.%2.%3.%4."/>
      <w:lvlJc w:val="left"/>
      <w:pPr>
        <w:ind w:left="5445" w:hanging="1080"/>
      </w:pPr>
    </w:lvl>
    <w:lvl w:ilvl="4">
      <w:start w:val="1"/>
      <w:numFmt w:val="decimal"/>
      <w:lvlText w:val="%1.%2.%3.%4.%5."/>
      <w:lvlJc w:val="left"/>
      <w:pPr>
        <w:ind w:left="6900" w:hanging="1080"/>
      </w:pPr>
    </w:lvl>
    <w:lvl w:ilvl="5">
      <w:start w:val="1"/>
      <w:numFmt w:val="decimal"/>
      <w:lvlText w:val="%1.%2.%3.%4.%5.%6."/>
      <w:lvlJc w:val="left"/>
      <w:pPr>
        <w:ind w:left="8715" w:hanging="1440"/>
      </w:pPr>
    </w:lvl>
    <w:lvl w:ilvl="6">
      <w:start w:val="1"/>
      <w:numFmt w:val="decimal"/>
      <w:lvlText w:val="%1.%2.%3.%4.%5.%6.%7."/>
      <w:lvlJc w:val="left"/>
      <w:pPr>
        <w:ind w:left="10530" w:hanging="1800"/>
      </w:pPr>
    </w:lvl>
    <w:lvl w:ilvl="7">
      <w:start w:val="1"/>
      <w:numFmt w:val="decimal"/>
      <w:lvlText w:val="%1.%2.%3.%4.%5.%6.%7.%8."/>
      <w:lvlJc w:val="left"/>
      <w:pPr>
        <w:ind w:left="11985" w:hanging="1800"/>
      </w:pPr>
    </w:lvl>
    <w:lvl w:ilvl="8">
      <w:start w:val="1"/>
      <w:numFmt w:val="decimal"/>
      <w:lvlText w:val="%1.%2.%3.%4.%5.%6.%7.%8.%9."/>
      <w:lvlJc w:val="left"/>
      <w:pPr>
        <w:ind w:left="13800" w:hanging="2160"/>
      </w:pPr>
    </w:lvl>
  </w:abstractNum>
  <w:abstractNum w:abstractNumId="3">
    <w:nsid w:val="1C2604FF"/>
    <w:multiLevelType w:val="multilevel"/>
    <w:tmpl w:val="B3508C52"/>
    <w:lvl w:ilvl="0">
      <w:start w:val="1"/>
      <w:numFmt w:val="decimal"/>
      <w:lvlText w:val="%1"/>
      <w:lvlJc w:val="left"/>
      <w:pPr>
        <w:ind w:left="525" w:hanging="525"/>
      </w:pPr>
      <w:rPr>
        <w:rFonts w:ascii="Times New Roman" w:hAnsi="Times New Roman" w:hint="default"/>
        <w:sz w:val="26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ascii="Times New Roman" w:hAnsi="Times New Roman" w:hint="default"/>
        <w:sz w:val="26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ascii="Times New Roman" w:hAnsi="Times New Roman" w:hint="default"/>
        <w:sz w:val="26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ascii="Times New Roman" w:hAnsi="Times New Roman" w:hint="default"/>
        <w:sz w:val="26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ascii="Times New Roman" w:hAnsi="Times New Roman" w:hint="default"/>
        <w:sz w:val="26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ascii="Times New Roman" w:hAnsi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ascii="Times New Roman" w:hAnsi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ascii="Times New Roman" w:hAnsi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ascii="Times New Roman" w:hAnsi="Times New Roman" w:hint="default"/>
        <w:sz w:val="26"/>
      </w:rPr>
    </w:lvl>
  </w:abstractNum>
  <w:abstractNum w:abstractNumId="4">
    <w:nsid w:val="205B7FA2"/>
    <w:multiLevelType w:val="multilevel"/>
    <w:tmpl w:val="A1862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520" w:hanging="144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880" w:hanging="1800"/>
      </w:pPr>
    </w:lvl>
    <w:lvl w:ilvl="8">
      <w:start w:val="1"/>
      <w:numFmt w:val="decimal"/>
      <w:lvlText w:val="%1.%2.%3.%4.%5.%6.%7.%8.%9"/>
      <w:lvlJc w:val="left"/>
      <w:pPr>
        <w:ind w:left="3240" w:hanging="2160"/>
      </w:pPr>
    </w:lvl>
  </w:abstractNum>
  <w:abstractNum w:abstractNumId="5">
    <w:nsid w:val="2379203F"/>
    <w:multiLevelType w:val="hybridMultilevel"/>
    <w:tmpl w:val="A6B4F5BE"/>
    <w:lvl w:ilvl="0" w:tplc="18D855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FD8C5E8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F8D008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A7EE6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0FE9BD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41E687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7F223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C94C9A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1547A2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4452AE2"/>
    <w:multiLevelType w:val="hybridMultilevel"/>
    <w:tmpl w:val="B08EB936"/>
    <w:lvl w:ilvl="0" w:tplc="E3F85BCA">
      <w:start w:val="1"/>
      <w:numFmt w:val="decimal"/>
      <w:lvlText w:val="%1."/>
      <w:lvlJc w:val="left"/>
      <w:pPr>
        <w:ind w:left="1998" w:hanging="1290"/>
      </w:pPr>
    </w:lvl>
    <w:lvl w:ilvl="1" w:tplc="B5DA05A6">
      <w:start w:val="1"/>
      <w:numFmt w:val="lowerLetter"/>
      <w:lvlText w:val="%2."/>
      <w:lvlJc w:val="left"/>
      <w:pPr>
        <w:ind w:left="1788" w:hanging="360"/>
      </w:pPr>
    </w:lvl>
    <w:lvl w:ilvl="2" w:tplc="F1363D48">
      <w:start w:val="1"/>
      <w:numFmt w:val="lowerRoman"/>
      <w:lvlText w:val="%3."/>
      <w:lvlJc w:val="right"/>
      <w:pPr>
        <w:ind w:left="2508" w:hanging="180"/>
      </w:pPr>
    </w:lvl>
    <w:lvl w:ilvl="3" w:tplc="6470B990">
      <w:start w:val="1"/>
      <w:numFmt w:val="decimal"/>
      <w:lvlText w:val="%4."/>
      <w:lvlJc w:val="left"/>
      <w:pPr>
        <w:ind w:left="3228" w:hanging="360"/>
      </w:pPr>
    </w:lvl>
    <w:lvl w:ilvl="4" w:tplc="7CF2BB5E">
      <w:start w:val="1"/>
      <w:numFmt w:val="lowerLetter"/>
      <w:lvlText w:val="%5."/>
      <w:lvlJc w:val="left"/>
      <w:pPr>
        <w:ind w:left="3948" w:hanging="360"/>
      </w:pPr>
    </w:lvl>
    <w:lvl w:ilvl="5" w:tplc="B784CF00">
      <w:start w:val="1"/>
      <w:numFmt w:val="lowerRoman"/>
      <w:lvlText w:val="%6."/>
      <w:lvlJc w:val="right"/>
      <w:pPr>
        <w:ind w:left="4668" w:hanging="180"/>
      </w:pPr>
    </w:lvl>
    <w:lvl w:ilvl="6" w:tplc="C8D42274">
      <w:start w:val="1"/>
      <w:numFmt w:val="decimal"/>
      <w:lvlText w:val="%7."/>
      <w:lvlJc w:val="left"/>
      <w:pPr>
        <w:ind w:left="5388" w:hanging="360"/>
      </w:pPr>
    </w:lvl>
    <w:lvl w:ilvl="7" w:tplc="48C28720">
      <w:start w:val="1"/>
      <w:numFmt w:val="lowerLetter"/>
      <w:lvlText w:val="%8."/>
      <w:lvlJc w:val="left"/>
      <w:pPr>
        <w:ind w:left="6108" w:hanging="360"/>
      </w:pPr>
    </w:lvl>
    <w:lvl w:ilvl="8" w:tplc="6784A084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5B555D0"/>
    <w:multiLevelType w:val="multilevel"/>
    <w:tmpl w:val="B2445FEA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454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218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82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40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511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6204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6938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8032" w:hanging="2160"/>
      </w:pPr>
      <w:rPr>
        <w:rFonts w:ascii="Times New Roman" w:hAnsi="Times New Roman" w:hint="default"/>
      </w:rPr>
    </w:lvl>
  </w:abstractNum>
  <w:abstractNum w:abstractNumId="8">
    <w:nsid w:val="30CF2330"/>
    <w:multiLevelType w:val="multilevel"/>
    <w:tmpl w:val="9A4A76B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11E11D9"/>
    <w:multiLevelType w:val="hybridMultilevel"/>
    <w:tmpl w:val="B360DBE6"/>
    <w:lvl w:ilvl="0" w:tplc="98E074CA">
      <w:start w:val="5"/>
      <w:numFmt w:val="decimal"/>
      <w:lvlText w:val="%1"/>
      <w:lvlJc w:val="left"/>
      <w:pPr>
        <w:ind w:left="1080" w:hanging="360"/>
      </w:pPr>
    </w:lvl>
    <w:lvl w:ilvl="1" w:tplc="DECCEC3E">
      <w:start w:val="1"/>
      <w:numFmt w:val="lowerLetter"/>
      <w:lvlText w:val="%2."/>
      <w:lvlJc w:val="left"/>
      <w:pPr>
        <w:ind w:left="1800" w:hanging="360"/>
      </w:pPr>
    </w:lvl>
    <w:lvl w:ilvl="2" w:tplc="847ABE64">
      <w:start w:val="1"/>
      <w:numFmt w:val="lowerRoman"/>
      <w:lvlText w:val="%3."/>
      <w:lvlJc w:val="right"/>
      <w:pPr>
        <w:ind w:left="2520" w:hanging="180"/>
      </w:pPr>
    </w:lvl>
    <w:lvl w:ilvl="3" w:tplc="9296F49A">
      <w:start w:val="1"/>
      <w:numFmt w:val="decimal"/>
      <w:lvlText w:val="%4."/>
      <w:lvlJc w:val="left"/>
      <w:pPr>
        <w:ind w:left="3240" w:hanging="360"/>
      </w:pPr>
    </w:lvl>
    <w:lvl w:ilvl="4" w:tplc="703ACA80">
      <w:start w:val="1"/>
      <w:numFmt w:val="lowerLetter"/>
      <w:lvlText w:val="%5."/>
      <w:lvlJc w:val="left"/>
      <w:pPr>
        <w:ind w:left="3960" w:hanging="360"/>
      </w:pPr>
    </w:lvl>
    <w:lvl w:ilvl="5" w:tplc="2C2859FC">
      <w:start w:val="1"/>
      <w:numFmt w:val="lowerRoman"/>
      <w:lvlText w:val="%6."/>
      <w:lvlJc w:val="right"/>
      <w:pPr>
        <w:ind w:left="4680" w:hanging="180"/>
      </w:pPr>
    </w:lvl>
    <w:lvl w:ilvl="6" w:tplc="A29CACAC">
      <w:start w:val="1"/>
      <w:numFmt w:val="decimal"/>
      <w:lvlText w:val="%7."/>
      <w:lvlJc w:val="left"/>
      <w:pPr>
        <w:ind w:left="5400" w:hanging="360"/>
      </w:pPr>
    </w:lvl>
    <w:lvl w:ilvl="7" w:tplc="E1949760">
      <w:start w:val="1"/>
      <w:numFmt w:val="lowerLetter"/>
      <w:lvlText w:val="%8."/>
      <w:lvlJc w:val="left"/>
      <w:pPr>
        <w:ind w:left="6120" w:hanging="360"/>
      </w:pPr>
    </w:lvl>
    <w:lvl w:ilvl="8" w:tplc="E0F84962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350C5D"/>
    <w:multiLevelType w:val="multilevel"/>
    <w:tmpl w:val="8FAC42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1">
    <w:nsid w:val="3B1C6606"/>
    <w:multiLevelType w:val="hybridMultilevel"/>
    <w:tmpl w:val="A4BA23C4"/>
    <w:lvl w:ilvl="0" w:tplc="922C1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4413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E61F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FEBB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93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544A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8463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E80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3C8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4D68E4"/>
    <w:multiLevelType w:val="multilevel"/>
    <w:tmpl w:val="425ADEC0"/>
    <w:lvl w:ilvl="0">
      <w:start w:val="2"/>
      <w:numFmt w:val="decimal"/>
      <w:lvlText w:val="%1."/>
      <w:lvlJc w:val="left"/>
      <w:pPr>
        <w:tabs>
          <w:tab w:val="num" w:pos="1020"/>
        </w:tabs>
        <w:ind w:left="1020" w:hanging="1020"/>
      </w:p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1020"/>
      </w:pPr>
    </w:lvl>
    <w:lvl w:ilvl="2">
      <w:start w:val="1"/>
      <w:numFmt w:val="decimal"/>
      <w:lvlText w:val="%1.%2.%3."/>
      <w:lvlJc w:val="left"/>
      <w:pPr>
        <w:tabs>
          <w:tab w:val="num" w:pos="2460"/>
        </w:tabs>
        <w:ind w:left="2460" w:hanging="10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>
    <w:nsid w:val="47F82634"/>
    <w:multiLevelType w:val="multilevel"/>
    <w:tmpl w:val="FD8EDC8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4">
    <w:nsid w:val="49865129"/>
    <w:multiLevelType w:val="hybridMultilevel"/>
    <w:tmpl w:val="B8DC60BE"/>
    <w:lvl w:ilvl="0" w:tplc="B554C6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C42FB7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780A78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F52E27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D2461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CCFFA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02A55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D0A4DE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09C276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DA622AB"/>
    <w:multiLevelType w:val="hybridMultilevel"/>
    <w:tmpl w:val="4EBE2352"/>
    <w:lvl w:ilvl="0" w:tplc="421E0654">
      <w:start w:val="1"/>
      <w:numFmt w:val="decimal"/>
      <w:lvlText w:val="%1."/>
      <w:lvlJc w:val="left"/>
      <w:pPr>
        <w:tabs>
          <w:tab w:val="num" w:pos="1290"/>
        </w:tabs>
        <w:ind w:left="1290" w:hanging="570"/>
      </w:pPr>
    </w:lvl>
    <w:lvl w:ilvl="1" w:tplc="358A542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6A8883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5ECB0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55EB60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618DFA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C1AA08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5AC26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A06E56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87D721A"/>
    <w:multiLevelType w:val="multilevel"/>
    <w:tmpl w:val="DEEA325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7">
    <w:nsid w:val="5BB85EBC"/>
    <w:multiLevelType w:val="hybridMultilevel"/>
    <w:tmpl w:val="2904F232"/>
    <w:lvl w:ilvl="0" w:tplc="EAD4863C">
      <w:start w:val="5"/>
      <w:numFmt w:val="decimal"/>
      <w:lvlText w:val="%1"/>
      <w:lvlJc w:val="left"/>
      <w:pPr>
        <w:ind w:left="720" w:hanging="360"/>
      </w:pPr>
    </w:lvl>
    <w:lvl w:ilvl="1" w:tplc="4D483314">
      <w:start w:val="1"/>
      <w:numFmt w:val="lowerLetter"/>
      <w:lvlText w:val="%2."/>
      <w:lvlJc w:val="left"/>
      <w:pPr>
        <w:ind w:left="1440" w:hanging="360"/>
      </w:pPr>
    </w:lvl>
    <w:lvl w:ilvl="2" w:tplc="E3387310">
      <w:start w:val="1"/>
      <w:numFmt w:val="lowerRoman"/>
      <w:lvlText w:val="%3."/>
      <w:lvlJc w:val="right"/>
      <w:pPr>
        <w:ind w:left="2160" w:hanging="180"/>
      </w:pPr>
    </w:lvl>
    <w:lvl w:ilvl="3" w:tplc="9FAE70C2">
      <w:start w:val="1"/>
      <w:numFmt w:val="decimal"/>
      <w:lvlText w:val="%4."/>
      <w:lvlJc w:val="left"/>
      <w:pPr>
        <w:ind w:left="2880" w:hanging="360"/>
      </w:pPr>
    </w:lvl>
    <w:lvl w:ilvl="4" w:tplc="4A063A6A">
      <w:start w:val="1"/>
      <w:numFmt w:val="lowerLetter"/>
      <w:lvlText w:val="%5."/>
      <w:lvlJc w:val="left"/>
      <w:pPr>
        <w:ind w:left="3600" w:hanging="360"/>
      </w:pPr>
    </w:lvl>
    <w:lvl w:ilvl="5" w:tplc="78025530">
      <w:start w:val="1"/>
      <w:numFmt w:val="lowerRoman"/>
      <w:lvlText w:val="%6."/>
      <w:lvlJc w:val="right"/>
      <w:pPr>
        <w:ind w:left="4320" w:hanging="180"/>
      </w:pPr>
    </w:lvl>
    <w:lvl w:ilvl="6" w:tplc="8ADA2E56">
      <w:start w:val="1"/>
      <w:numFmt w:val="decimal"/>
      <w:lvlText w:val="%7."/>
      <w:lvlJc w:val="left"/>
      <w:pPr>
        <w:ind w:left="5040" w:hanging="360"/>
      </w:pPr>
    </w:lvl>
    <w:lvl w:ilvl="7" w:tplc="274A9E70">
      <w:start w:val="1"/>
      <w:numFmt w:val="lowerLetter"/>
      <w:lvlText w:val="%8."/>
      <w:lvlJc w:val="left"/>
      <w:pPr>
        <w:ind w:left="5760" w:hanging="360"/>
      </w:pPr>
    </w:lvl>
    <w:lvl w:ilvl="8" w:tplc="9BE8A186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16042E"/>
    <w:multiLevelType w:val="multilevel"/>
    <w:tmpl w:val="9A4A76B6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68513DF4"/>
    <w:multiLevelType w:val="multilevel"/>
    <w:tmpl w:val="5C4ADFE8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0">
    <w:nsid w:val="6A1448A0"/>
    <w:multiLevelType w:val="hybridMultilevel"/>
    <w:tmpl w:val="B0AAFA14"/>
    <w:lvl w:ilvl="0" w:tplc="946ECD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4E4E7CB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FE18AA3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33FCD1A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B44C551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1C1477F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A6B636C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F718F10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1274592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1">
    <w:nsid w:val="7BD61C7D"/>
    <w:multiLevelType w:val="hybridMultilevel"/>
    <w:tmpl w:val="36F24278"/>
    <w:lvl w:ilvl="0" w:tplc="5A7A608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06660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B0347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BD28AF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B74EE5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A1A318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D04122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56A55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3A830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C243C80"/>
    <w:multiLevelType w:val="hybridMultilevel"/>
    <w:tmpl w:val="4FF01C78"/>
    <w:lvl w:ilvl="0" w:tplc="92B6E2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BF78D31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 w:tplc="D1541C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7832AC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EC421F9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 w:tplc="6F4629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AF62DC9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C792CF2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 w:tplc="2B12BC4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23">
    <w:nsid w:val="7C7C02E8"/>
    <w:multiLevelType w:val="hybridMultilevel"/>
    <w:tmpl w:val="4A3E9984"/>
    <w:lvl w:ilvl="0" w:tplc="0BD0AE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7AC0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1D42E47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32E9B1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54A5E2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E83CD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DD21D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5E0A04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5F8380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5"/>
  </w:num>
  <w:num w:numId="2">
    <w:abstractNumId w:val="11"/>
  </w:num>
  <w:num w:numId="3">
    <w:abstractNumId w:val="20"/>
  </w:num>
  <w:num w:numId="4">
    <w:abstractNumId w:val="23"/>
  </w:num>
  <w:num w:numId="5">
    <w:abstractNumId w:val="22"/>
  </w:num>
  <w:num w:numId="6">
    <w:abstractNumId w:val="16"/>
  </w:num>
  <w:num w:numId="7">
    <w:abstractNumId w:val="12"/>
  </w:num>
  <w:num w:numId="8">
    <w:abstractNumId w:val="5"/>
  </w:num>
  <w:num w:numId="9">
    <w:abstractNumId w:val="21"/>
  </w:num>
  <w:num w:numId="10">
    <w:abstractNumId w:val="14"/>
  </w:num>
  <w:num w:numId="11">
    <w:abstractNumId w:val="13"/>
  </w:num>
  <w:num w:numId="12">
    <w:abstractNumId w:val="4"/>
  </w:num>
  <w:num w:numId="13">
    <w:abstractNumId w:val="6"/>
  </w:num>
  <w:num w:numId="14">
    <w:abstractNumId w:val="1"/>
  </w:num>
  <w:num w:numId="15">
    <w:abstractNumId w:val="17"/>
  </w:num>
  <w:num w:numId="16">
    <w:abstractNumId w:val="9"/>
  </w:num>
  <w:num w:numId="17">
    <w:abstractNumId w:val="2"/>
  </w:num>
  <w:num w:numId="18">
    <w:abstractNumId w:val="10"/>
  </w:num>
  <w:num w:numId="19">
    <w:abstractNumId w:val="19"/>
  </w:num>
  <w:num w:numId="20">
    <w:abstractNumId w:val="18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79F"/>
    <w:rsid w:val="00047D87"/>
    <w:rsid w:val="00083566"/>
    <w:rsid w:val="000B01EA"/>
    <w:rsid w:val="001D187C"/>
    <w:rsid w:val="001D7EC3"/>
    <w:rsid w:val="00200447"/>
    <w:rsid w:val="00202FC9"/>
    <w:rsid w:val="00224CFD"/>
    <w:rsid w:val="002355F3"/>
    <w:rsid w:val="00257667"/>
    <w:rsid w:val="00272027"/>
    <w:rsid w:val="00277A6D"/>
    <w:rsid w:val="00292C52"/>
    <w:rsid w:val="002A48CE"/>
    <w:rsid w:val="002A7042"/>
    <w:rsid w:val="0030767F"/>
    <w:rsid w:val="003429C7"/>
    <w:rsid w:val="0035067B"/>
    <w:rsid w:val="003811AB"/>
    <w:rsid w:val="00393077"/>
    <w:rsid w:val="004613B9"/>
    <w:rsid w:val="00495522"/>
    <w:rsid w:val="00500941"/>
    <w:rsid w:val="00536038"/>
    <w:rsid w:val="00567970"/>
    <w:rsid w:val="00571539"/>
    <w:rsid w:val="00572750"/>
    <w:rsid w:val="00581635"/>
    <w:rsid w:val="00603A72"/>
    <w:rsid w:val="00656753"/>
    <w:rsid w:val="00670878"/>
    <w:rsid w:val="00694844"/>
    <w:rsid w:val="006A67EB"/>
    <w:rsid w:val="006B1944"/>
    <w:rsid w:val="007337BC"/>
    <w:rsid w:val="00766211"/>
    <w:rsid w:val="007B7A38"/>
    <w:rsid w:val="0084251B"/>
    <w:rsid w:val="008B1E03"/>
    <w:rsid w:val="00963536"/>
    <w:rsid w:val="00985DA6"/>
    <w:rsid w:val="00993632"/>
    <w:rsid w:val="009E603C"/>
    <w:rsid w:val="00A35333"/>
    <w:rsid w:val="00A368CD"/>
    <w:rsid w:val="00A97FDD"/>
    <w:rsid w:val="00B03E6A"/>
    <w:rsid w:val="00B071C8"/>
    <w:rsid w:val="00B26E89"/>
    <w:rsid w:val="00BC4DAA"/>
    <w:rsid w:val="00BF69C5"/>
    <w:rsid w:val="00C20C93"/>
    <w:rsid w:val="00C31E38"/>
    <w:rsid w:val="00C66AB1"/>
    <w:rsid w:val="00C8157F"/>
    <w:rsid w:val="00C96420"/>
    <w:rsid w:val="00CE127C"/>
    <w:rsid w:val="00CE584C"/>
    <w:rsid w:val="00CE73C5"/>
    <w:rsid w:val="00CF0CF1"/>
    <w:rsid w:val="00D23E66"/>
    <w:rsid w:val="00D31DE6"/>
    <w:rsid w:val="00D80A33"/>
    <w:rsid w:val="00D97092"/>
    <w:rsid w:val="00DD2F46"/>
    <w:rsid w:val="00DE079F"/>
    <w:rsid w:val="00DE717A"/>
    <w:rsid w:val="00E016D3"/>
    <w:rsid w:val="00E03140"/>
    <w:rsid w:val="00E62777"/>
    <w:rsid w:val="00EA1890"/>
    <w:rsid w:val="00EC4084"/>
    <w:rsid w:val="00EE0CAF"/>
    <w:rsid w:val="00F10A89"/>
    <w:rsid w:val="00F26832"/>
    <w:rsid w:val="00F3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2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0314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03140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2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0314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E03140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3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</dc:creator>
  <cp:lastModifiedBy>user</cp:lastModifiedBy>
  <cp:revision>28</cp:revision>
  <cp:lastPrinted>2026-02-09T05:09:00Z</cp:lastPrinted>
  <dcterms:created xsi:type="dcterms:W3CDTF">2025-11-14T07:53:00Z</dcterms:created>
  <dcterms:modified xsi:type="dcterms:W3CDTF">2026-07-10T07:20:00Z</dcterms:modified>
  <cp:version>917504</cp:version>
</cp:coreProperties>
</file>